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04" w:rsidRPr="00BC7704" w:rsidRDefault="00BC7704" w:rsidP="00BC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04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:rsidR="00BC7704" w:rsidRPr="00BC7704" w:rsidRDefault="00BC7704" w:rsidP="00BC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704" w:rsidRPr="00BC7704" w:rsidRDefault="00BC7704" w:rsidP="00BC7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04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BC7704" w:rsidRPr="00BC7704" w:rsidRDefault="00BC7704" w:rsidP="00BC7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04">
        <w:rPr>
          <w:rFonts w:ascii="Times New Roman" w:hAnsi="Times New Roman" w:cs="Times New Roman"/>
          <w:b/>
          <w:sz w:val="28"/>
          <w:szCs w:val="28"/>
        </w:rPr>
        <w:t>от 22 марта 2016 г. N АК/17858/16</w:t>
      </w:r>
    </w:p>
    <w:p w:rsidR="00BC7704" w:rsidRPr="00BC7704" w:rsidRDefault="00BC7704" w:rsidP="00BC7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04">
        <w:rPr>
          <w:rFonts w:ascii="Times New Roman" w:hAnsi="Times New Roman" w:cs="Times New Roman"/>
          <w:b/>
          <w:sz w:val="28"/>
          <w:szCs w:val="28"/>
        </w:rPr>
        <w:t>О РЕКЛАМЕ ДИСТАНЦИОННОЙ ПРОДАЖИ БАДОВ</w:t>
      </w:r>
    </w:p>
    <w:p w:rsidR="00BC7704" w:rsidRPr="00BC7704" w:rsidRDefault="00BC7704" w:rsidP="00BC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04" w:rsidRPr="00BC7704" w:rsidRDefault="00BC7704" w:rsidP="00BC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04">
        <w:rPr>
          <w:rFonts w:ascii="Times New Roman" w:hAnsi="Times New Roman" w:cs="Times New Roman"/>
          <w:sz w:val="28"/>
          <w:szCs w:val="28"/>
        </w:rPr>
        <w:t>Статья 7 Федерального закона "О рекламе" устанавливает запрет распространения отдельных товаров.</w:t>
      </w:r>
    </w:p>
    <w:p w:rsidR="00BC7704" w:rsidRPr="00BC7704" w:rsidRDefault="00BC7704" w:rsidP="00BC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04">
        <w:rPr>
          <w:rFonts w:ascii="Times New Roman" w:hAnsi="Times New Roman" w:cs="Times New Roman"/>
          <w:sz w:val="28"/>
          <w:szCs w:val="28"/>
        </w:rPr>
        <w:t>Согласно пункту 1 статьи 7 данного Закона не допускается реклама товаров, производство и (или) реализация которых запрещены законодательством Российской Федерации.</w:t>
      </w:r>
    </w:p>
    <w:p w:rsidR="00BC7704" w:rsidRPr="00BC7704" w:rsidRDefault="00BC7704" w:rsidP="00BC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04">
        <w:rPr>
          <w:rFonts w:ascii="Times New Roman" w:hAnsi="Times New Roman" w:cs="Times New Roman"/>
          <w:sz w:val="28"/>
          <w:szCs w:val="28"/>
        </w:rPr>
        <w:t>Ранее ФАС России в письмах N АК/37252 от 28.10.2010 и N АК/47797 от 30.12.2010 отмечал, что данная норма предполагает запрет рекламы тех товаров, которые в принципе не допускаются к обороту на территории Российской Федерации любым способом. В частности, указывал, что поскольку производство и реализация биологически активных добавок на территории Российской Федерации не запрещены, признание рекламы биологически активных добавок, содержащей сведения об их продаже дистанционным способом, нарушающей пункт 1 статьи 7 Федерального закона "О рекламе", не допускается.</w:t>
      </w:r>
    </w:p>
    <w:p w:rsidR="00BC7704" w:rsidRPr="00BC7704" w:rsidRDefault="00BC7704" w:rsidP="00BC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04">
        <w:rPr>
          <w:rFonts w:ascii="Times New Roman" w:hAnsi="Times New Roman" w:cs="Times New Roman"/>
          <w:sz w:val="28"/>
          <w:szCs w:val="28"/>
        </w:rPr>
        <w:t>Вместе с тем, указанный вывод не нашел подтверждения в судебной практике.</w:t>
      </w:r>
    </w:p>
    <w:p w:rsidR="00BC7704" w:rsidRPr="00BC7704" w:rsidRDefault="00BC7704" w:rsidP="00BC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04">
        <w:rPr>
          <w:rFonts w:ascii="Times New Roman" w:hAnsi="Times New Roman" w:cs="Times New Roman"/>
          <w:sz w:val="28"/>
          <w:szCs w:val="28"/>
        </w:rPr>
        <w:t xml:space="preserve">В частности, Федеральный арбитражный суд </w:t>
      </w:r>
      <w:proofErr w:type="gramStart"/>
      <w:r w:rsidRPr="00BC7704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BC7704">
        <w:rPr>
          <w:rFonts w:ascii="Times New Roman" w:hAnsi="Times New Roman" w:cs="Times New Roman"/>
          <w:sz w:val="28"/>
          <w:szCs w:val="28"/>
        </w:rPr>
        <w:t xml:space="preserve"> округа в постановлении от 20.04.2012 по делу N А63-6317/2011 указывает, что ссылка на то, что в пункте 1 статьи 7 Закона о рекламе речь идет о предметах, полностью изъятых из гражданского оборота, не основана на законе. Кроме того, в судебных актах по делу N А63-19829/2009 отмечается, что дистанционный способ продаж БАД не допускается. Действие указанных требований не ставится в зависимость от наличия договорных отношений, их содержания, обстоятельств исполнения сторонами по сделке обязательств по ним. В соответствии с пунктом 1 статьи 7 Федерального закона "О рекламе" не допускается реклама товаров, производство и (или) реализация которых запрещены законодательством Российской Федерации. Вследствие изложенного, вывод заявителя об отсутствии нарушений части 7 статьи 38 Федерального закона "О рекламе" является ошибочным.</w:t>
      </w:r>
    </w:p>
    <w:p w:rsidR="00BC7704" w:rsidRPr="00BC7704" w:rsidRDefault="00BC7704" w:rsidP="00BC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04">
        <w:rPr>
          <w:rFonts w:ascii="Times New Roman" w:hAnsi="Times New Roman" w:cs="Times New Roman"/>
          <w:sz w:val="28"/>
          <w:szCs w:val="28"/>
        </w:rPr>
        <w:t>Учитывая изложенное, ФАС России обращает внимание территориальных органов на то, что норма пункта 1 статьи 7 Федерального закона "О рекламе" устанавливает не только запрет рекламы тех товаров, которые в принципе не допускаются к обороту на территории Российской Федерации любым способом, но также и запрет распространения рекламы товаров с указанием на отдельные способы реализации данных товаров, если реализация данных товаров такими способами запрещена.</w:t>
      </w:r>
    </w:p>
    <w:p w:rsidR="00BC7704" w:rsidRPr="00BC7704" w:rsidRDefault="00BC7704" w:rsidP="00BC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C770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7704">
        <w:rPr>
          <w:rFonts w:ascii="Times New Roman" w:hAnsi="Times New Roman" w:cs="Times New Roman"/>
          <w:sz w:val="28"/>
          <w:szCs w:val="28"/>
        </w:rPr>
        <w:t xml:space="preserve"> 2.3.2.1290-03 "Гигиенические требования к организации производства и оборота биологически активных добавок к пище (БАД)", продажа биологически активных добавок дистанционным способом </w:t>
      </w:r>
      <w:r w:rsidRPr="00BC7704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допускается. Кроме того, Правилами продажи отдельных видов товаров, утвержденными постановлением Правительства Российской Федерации от 19 января 1998 г. N 55, разносная торговля </w:t>
      </w:r>
      <w:proofErr w:type="spellStart"/>
      <w:r w:rsidRPr="00BC7704">
        <w:rPr>
          <w:rFonts w:ascii="Times New Roman" w:hAnsi="Times New Roman" w:cs="Times New Roman"/>
          <w:sz w:val="28"/>
          <w:szCs w:val="28"/>
        </w:rPr>
        <w:t>БАДами</w:t>
      </w:r>
      <w:proofErr w:type="spellEnd"/>
      <w:r w:rsidRPr="00BC7704">
        <w:rPr>
          <w:rFonts w:ascii="Times New Roman" w:hAnsi="Times New Roman" w:cs="Times New Roman"/>
          <w:sz w:val="28"/>
          <w:szCs w:val="28"/>
        </w:rPr>
        <w:t xml:space="preserve"> как пищевыми продуктами также не допускается. Указанная позиция отражена в письме </w:t>
      </w:r>
      <w:proofErr w:type="spellStart"/>
      <w:r w:rsidRPr="00BC77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C7704">
        <w:rPr>
          <w:rFonts w:ascii="Times New Roman" w:hAnsi="Times New Roman" w:cs="Times New Roman"/>
          <w:sz w:val="28"/>
          <w:szCs w:val="28"/>
        </w:rPr>
        <w:t xml:space="preserve"> от 31.08.2004 N 0100/1130-04-32 и МВД России от 17.08.2004 N 1/53333 "О взаимодействии при осуществлении надзора (контроля) за производством и оборотом БАД".</w:t>
      </w:r>
    </w:p>
    <w:p w:rsidR="006350D6" w:rsidRPr="00BC7704" w:rsidRDefault="00BC7704" w:rsidP="00BC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7704">
        <w:rPr>
          <w:rFonts w:ascii="Times New Roman" w:hAnsi="Times New Roman" w:cs="Times New Roman"/>
          <w:sz w:val="28"/>
          <w:szCs w:val="28"/>
        </w:rPr>
        <w:t>Таким образом, в случае выявления рекламы биологически активных добавок (</w:t>
      </w:r>
      <w:proofErr w:type="spellStart"/>
      <w:r w:rsidRPr="00BC7704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Pr="00BC7704">
        <w:rPr>
          <w:rFonts w:ascii="Times New Roman" w:hAnsi="Times New Roman" w:cs="Times New Roman"/>
          <w:sz w:val="28"/>
          <w:szCs w:val="28"/>
        </w:rPr>
        <w:t>) с указанием на дистанционный способ их продажи, такая реклама может быть признана ненадлежащей, содержащей нарушение, в том числе пункта 1 статьи 7 Федерального закона "О рекламе".</w:t>
      </w:r>
    </w:p>
    <w:sectPr w:rsidR="006350D6" w:rsidRPr="00BC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3"/>
    <w:rsid w:val="006350D6"/>
    <w:rsid w:val="00776B03"/>
    <w:rsid w:val="00B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4188"/>
  <w15:chartTrackingRefBased/>
  <w15:docId w15:val="{B18B1704-4087-4F8C-B0BA-E400F36A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DA8E-91DD-4988-A411-AACC6A1E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2018-09-06T11:08:00Z</dcterms:created>
  <dcterms:modified xsi:type="dcterms:W3CDTF">2018-09-06T11:10:00Z</dcterms:modified>
</cp:coreProperties>
</file>